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C6C2" w14:textId="77777777" w:rsidR="00431C4F" w:rsidRDefault="00E61050">
      <w:pPr>
        <w:spacing w:after="0" w:line="259" w:lineRule="auto"/>
        <w:ind w:left="0" w:firstLine="0"/>
      </w:pPr>
      <w:r>
        <w:rPr>
          <w:b/>
          <w:sz w:val="44"/>
        </w:rPr>
        <w:t xml:space="preserve">Handleiding inloggen in </w:t>
      </w:r>
      <w:proofErr w:type="spellStart"/>
      <w:r>
        <w:rPr>
          <w:b/>
          <w:sz w:val="44"/>
        </w:rPr>
        <w:t>webmail</w:t>
      </w:r>
      <w:proofErr w:type="spellEnd"/>
      <w:r>
        <w:rPr>
          <w:b/>
          <w:sz w:val="44"/>
        </w:rPr>
        <w:t xml:space="preserve"> </w:t>
      </w:r>
    </w:p>
    <w:p w14:paraId="66CB02A0" w14:textId="77777777" w:rsidR="00431C4F" w:rsidRDefault="00E61050">
      <w:pPr>
        <w:ind w:left="-5"/>
      </w:pPr>
      <w:r>
        <w:rPr>
          <w:b/>
        </w:rPr>
        <w:t xml:space="preserve">Stap 1: </w:t>
      </w:r>
      <w:r>
        <w:t xml:space="preserve">Ga naar webmail.eggspress.nl </w:t>
      </w:r>
    </w:p>
    <w:p w14:paraId="1530A199" w14:textId="77777777" w:rsidR="00431C4F" w:rsidRDefault="00E61050">
      <w:pPr>
        <w:spacing w:after="160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1F01828B" wp14:editId="17F9E258">
                <wp:extent cx="5798185" cy="9144"/>
                <wp:effectExtent l="0" t="0" r="0" b="0"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627" name="Shape 62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02" style="width:456.55pt;height:0.719971pt;mso-position-horizontal-relative:char;mso-position-vertical-relative:line" coordsize="57981,91">
                <v:shape id="Shape 628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B42C86" w14:textId="77777777" w:rsidR="00431C4F" w:rsidRDefault="00E61050">
      <w:pPr>
        <w:spacing w:after="158" w:line="259" w:lineRule="auto"/>
        <w:ind w:left="0" w:firstLine="0"/>
      </w:pPr>
      <w:r>
        <w:rPr>
          <w:b/>
        </w:rPr>
        <w:t xml:space="preserve">Stap 2: </w:t>
      </w:r>
      <w:r>
        <w:t xml:space="preserve"> </w:t>
      </w:r>
    </w:p>
    <w:p w14:paraId="6C1CBE29" w14:textId="77777777" w:rsidR="00431C4F" w:rsidRDefault="00E61050">
      <w:pPr>
        <w:spacing w:after="95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686D0742" wp14:editId="39BC5F25">
            <wp:extent cx="5760720" cy="2628265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5B80E8D" w14:textId="77777777" w:rsidR="00431C4F" w:rsidRDefault="00E61050">
      <w:pPr>
        <w:ind w:left="-5" w:right="432"/>
      </w:pPr>
      <w:r>
        <w:t xml:space="preserve">Vul in bij gebruikersnaam: jouw voornaam@eggspress.nl (voorbeeld: otto@eggspress.nl) </w:t>
      </w:r>
      <w:r>
        <w:t xml:space="preserve">Vul in bij wachtwoord: </w:t>
      </w:r>
      <w:proofErr w:type="spellStart"/>
      <w:r>
        <w:t>Verkoper+nummer</w:t>
      </w:r>
      <w:proofErr w:type="spellEnd"/>
      <w:r>
        <w:t xml:space="preserve"> (voorbeeld: Verkoper5) </w:t>
      </w:r>
    </w:p>
    <w:p w14:paraId="2113012E" w14:textId="77777777" w:rsidR="00431C4F" w:rsidRDefault="00E61050">
      <w:pPr>
        <w:spacing w:after="18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0A9AE510" wp14:editId="73524963">
                <wp:extent cx="5798185" cy="9144"/>
                <wp:effectExtent l="0" t="0" r="0" b="0"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629" name="Shape 6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03" style="width:456.55pt;height:0.719971pt;mso-position-horizontal-relative:char;mso-position-vertical-relative:line" coordsize="57981,91">
                <v:shape id="Shape 630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20FFE6" w14:textId="77777777" w:rsidR="00431C4F" w:rsidRDefault="00E61050">
      <w:pPr>
        <w:ind w:left="-5"/>
      </w:pPr>
      <w:r>
        <w:rPr>
          <w:b/>
        </w:rPr>
        <w:t xml:space="preserve">Stap 3: </w:t>
      </w:r>
      <w:r>
        <w:t xml:space="preserve">klik op inloggen. </w:t>
      </w:r>
    </w:p>
    <w:p w14:paraId="1A06119E" w14:textId="77777777" w:rsidR="00431C4F" w:rsidRDefault="00E61050">
      <w:pPr>
        <w:spacing w:after="160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36D64C1C" wp14:editId="56328C70">
                <wp:extent cx="5798185" cy="9144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04" style="width:456.55pt;height:0.720001pt;mso-position-horizontal-relative:char;mso-position-vertical-relative:line" coordsize="57981,91">
                <v:shape id="Shape 63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DEA600" w14:textId="77777777" w:rsidR="00431C4F" w:rsidRDefault="00E61050">
      <w:pPr>
        <w:spacing w:after="153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6C427C5A" wp14:editId="4DA97677">
                <wp:extent cx="5808436" cy="3108282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436" cy="3108282"/>
                          <a:chOff x="0" y="0"/>
                          <a:chExt cx="5808436" cy="3108282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18288" y="0"/>
                            <a:ext cx="619289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5F63B" w14:textId="77777777" w:rsidR="00431C4F" w:rsidRDefault="00E610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5"/>
                                </w:rPr>
                                <w:t>Stap</w:t>
                              </w:r>
                              <w:r>
                                <w:rPr>
                                  <w:b/>
                                  <w:spacing w:val="-6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spacing w:val="-7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83057" y="0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EF7E8" w14:textId="77777777" w:rsidR="00431C4F" w:rsidRDefault="00E610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79973" y="2937129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FE39E" w14:textId="77777777" w:rsidR="00431C4F" w:rsidRDefault="00E610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3094687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618" y="285193"/>
                            <a:ext cx="5760720" cy="2781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05" style="width:457.357pt;height:244.747pt;mso-position-horizontal-relative:char;mso-position-vertical-relative:line" coordsize="58084,31082">
                <v:rect id="Rectangle 45" style="position:absolute;width:6192;height:2276;left:1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Stap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6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4: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7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78;height:2276;left:483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378;height:2276;left:57799;top:29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4" style="position:absolute;width:57981;height:91;left:0;top:30946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  <v:shape id="Picture 75" style="position:absolute;width:57607;height:27819;left:186;top:2851;" filled="f">
                  <v:imagedata r:id="rId6"/>
                </v:shape>
              </v:group>
            </w:pict>
          </mc:Fallback>
        </mc:AlternateContent>
      </w:r>
    </w:p>
    <w:p w14:paraId="79933267" w14:textId="77777777" w:rsidR="00431C4F" w:rsidRDefault="00E61050">
      <w:pPr>
        <w:ind w:left="-5"/>
      </w:pPr>
      <w:r>
        <w:t xml:space="preserve">Je hebt nu ingelogd in je </w:t>
      </w:r>
      <w:proofErr w:type="spellStart"/>
      <w:r>
        <w:t>webmail</w:t>
      </w:r>
      <w:proofErr w:type="spellEnd"/>
      <w:r>
        <w:t xml:space="preserve">. Dit is je zakelijke mail die je kan gebruiken voor de eierhandel. Je kunt nu ook aan de hand van de andere handleiding deze zakelijke mail koppelen aan een </w:t>
      </w:r>
      <w:proofErr w:type="spellStart"/>
      <w:r>
        <w:t>gmail</w:t>
      </w:r>
      <w:proofErr w:type="spellEnd"/>
      <w:r>
        <w:t xml:space="preserve"> account.  </w:t>
      </w:r>
    </w:p>
    <w:sectPr w:rsidR="00431C4F">
      <w:pgSz w:w="11906" w:h="16838"/>
      <w:pgMar w:top="1440" w:right="137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4F"/>
    <w:rsid w:val="00431C4F"/>
    <w:rsid w:val="007532B1"/>
    <w:rsid w:val="00E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3663"/>
  <w15:docId w15:val="{C46160FA-A0A5-4AD1-8B22-BDEF5FE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Bijkerk (student)</dc:creator>
  <cp:keywords/>
  <cp:lastModifiedBy>Otto Bijkerk (student)</cp:lastModifiedBy>
  <cp:revision>2</cp:revision>
  <dcterms:created xsi:type="dcterms:W3CDTF">2024-06-01T09:19:00Z</dcterms:created>
  <dcterms:modified xsi:type="dcterms:W3CDTF">2024-06-01T09:19:00Z</dcterms:modified>
</cp:coreProperties>
</file>